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0882" w14:textId="2B3B1326" w:rsidR="00BD1C31" w:rsidRDefault="00BD1C31" w:rsidP="00BD1C31">
      <w:pPr>
        <w:spacing w:before="100" w:beforeAutospacing="1" w:after="100" w:afterAutospacing="1" w:line="240" w:lineRule="auto"/>
        <w:jc w:val="center"/>
        <w:rPr>
          <w:rFonts w:ascii="Calibri" w:eastAsia="Times New Roman" w:hAnsi="Calibri" w:cs="Calibri"/>
          <w:b/>
          <w:sz w:val="28"/>
          <w:szCs w:val="28"/>
          <w:lang w:eastAsia="tr-TR"/>
        </w:rPr>
      </w:pPr>
      <w:r w:rsidRPr="00BD1C31">
        <w:rPr>
          <w:rFonts w:ascii="Helvetica" w:eastAsia="Times New Roman" w:hAnsi="Helvetica" w:cs="Helvetica"/>
          <w:b/>
          <w:bCs/>
          <w:color w:val="000000"/>
          <w:sz w:val="21"/>
          <w:szCs w:val="21"/>
          <w:lang w:eastAsia="tr-TR"/>
        </w:rPr>
        <w:drawing>
          <wp:anchor distT="0" distB="0" distL="114300" distR="114300" simplePos="0" relativeHeight="251658240" behindDoc="0" locked="0" layoutInCell="1" allowOverlap="1" wp14:anchorId="01D9F4E6" wp14:editId="145A69E1">
            <wp:simplePos x="0" y="0"/>
            <wp:positionH relativeFrom="margin">
              <wp:align>center</wp:align>
            </wp:positionH>
            <wp:positionV relativeFrom="paragraph">
              <wp:posOffset>-382905</wp:posOffset>
            </wp:positionV>
            <wp:extent cx="2209992" cy="510584"/>
            <wp:effectExtent l="0" t="0" r="0" b="3810"/>
            <wp:wrapNone/>
            <wp:docPr id="762167738" name="Resim 1" descr="yazı tipi, logo, grafik,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67738" name="Resim 1" descr="yazı tipi, logo, grafik, metin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2209992" cy="510584"/>
                    </a:xfrm>
                    <a:prstGeom prst="rect">
                      <a:avLst/>
                    </a:prstGeom>
                  </pic:spPr>
                </pic:pic>
              </a:graphicData>
            </a:graphic>
            <wp14:sizeRelH relativeFrom="page">
              <wp14:pctWidth>0</wp14:pctWidth>
            </wp14:sizeRelH>
            <wp14:sizeRelV relativeFrom="page">
              <wp14:pctHeight>0</wp14:pctHeight>
            </wp14:sizeRelV>
          </wp:anchor>
        </w:drawing>
      </w:r>
    </w:p>
    <w:p w14:paraId="5ECC0190" w14:textId="45D58423" w:rsidR="00BD1C31" w:rsidRDefault="00BD1C31" w:rsidP="00BD1C31">
      <w:pPr>
        <w:spacing w:before="100" w:beforeAutospacing="1" w:after="100" w:afterAutospacing="1" w:line="240" w:lineRule="auto"/>
        <w:jc w:val="center"/>
        <w:rPr>
          <w:rFonts w:ascii="Calibri" w:eastAsia="Times New Roman" w:hAnsi="Calibri" w:cs="Calibri"/>
          <w:b/>
          <w:sz w:val="28"/>
          <w:szCs w:val="28"/>
          <w:lang w:eastAsia="tr-TR"/>
        </w:rPr>
      </w:pPr>
      <w:r w:rsidRPr="004C19AD">
        <w:rPr>
          <w:rFonts w:ascii="Calibri" w:eastAsia="Times New Roman" w:hAnsi="Calibri" w:cs="Calibri"/>
          <w:b/>
          <w:sz w:val="28"/>
          <w:szCs w:val="28"/>
          <w:lang w:eastAsia="tr-TR"/>
        </w:rPr>
        <w:t>6698 SAYILI KİŞİSEL VERİLERİN KORUNMASI KANUNU (“KVKK”) USUL VE ESASLARI UYARINCA KİŞİSEL VERİLERİN KORUNMASI HAKKINDA</w:t>
      </w:r>
    </w:p>
    <w:p w14:paraId="6E84289E" w14:textId="0FA5982F" w:rsidR="00BD1C31" w:rsidRDefault="00BD1C31" w:rsidP="00BD1C31">
      <w:pPr>
        <w:spacing w:before="100" w:beforeAutospacing="1" w:after="100" w:afterAutospacing="1" w:line="240" w:lineRule="auto"/>
        <w:jc w:val="center"/>
        <w:rPr>
          <w:rFonts w:ascii="Calibri" w:eastAsia="Times New Roman" w:hAnsi="Calibri" w:cs="Calibri"/>
          <w:b/>
          <w:sz w:val="28"/>
          <w:szCs w:val="28"/>
          <w:lang w:eastAsia="tr-TR"/>
        </w:rPr>
      </w:pPr>
      <w:r>
        <w:rPr>
          <w:rFonts w:ascii="Calibri" w:eastAsia="Times New Roman" w:hAnsi="Calibri" w:cs="Calibri"/>
          <w:b/>
          <w:sz w:val="28"/>
          <w:szCs w:val="28"/>
          <w:lang w:eastAsia="tr-TR"/>
        </w:rPr>
        <w:t xml:space="preserve">MÜŞTERİ </w:t>
      </w:r>
      <w:r w:rsidRPr="004C19AD">
        <w:rPr>
          <w:rFonts w:ascii="Calibri" w:eastAsia="Times New Roman" w:hAnsi="Calibri" w:cs="Calibri"/>
          <w:b/>
          <w:sz w:val="28"/>
          <w:szCs w:val="28"/>
          <w:lang w:eastAsia="tr-TR"/>
        </w:rPr>
        <w:t>AYDINLATMA METNİ</w:t>
      </w:r>
    </w:p>
    <w:p w14:paraId="0E40A5FE" w14:textId="77777777" w:rsidR="00BD1C31" w:rsidRPr="004C19AD" w:rsidRDefault="00BD1C31" w:rsidP="00BD1C31">
      <w:pPr>
        <w:spacing w:after="0" w:line="240" w:lineRule="auto"/>
        <w:jc w:val="center"/>
        <w:rPr>
          <w:rFonts w:ascii="Calibri" w:eastAsia="Calibri" w:hAnsi="Calibri" w:cs="Calibri"/>
          <w:sz w:val="28"/>
          <w:szCs w:val="28"/>
          <w:lang w:val="it-IT" w:eastAsia="it-IT"/>
        </w:rPr>
      </w:pPr>
    </w:p>
    <w:p w14:paraId="22683B76" w14:textId="77777777" w:rsidR="00BD1C31" w:rsidRPr="008A1E53" w:rsidRDefault="00BD1C31" w:rsidP="00BD1C31">
      <w:pPr>
        <w:rPr>
          <w:rFonts w:ascii="Calibri" w:eastAsia="Calibri" w:hAnsi="Calibri" w:cs="Times New Roman"/>
          <w:b/>
        </w:rPr>
      </w:pPr>
      <w:r w:rsidRPr="008A1E53">
        <w:rPr>
          <w:rFonts w:ascii="Calibri" w:eastAsia="Calibri" w:hAnsi="Calibri" w:cs="Times New Roman"/>
          <w:b/>
        </w:rPr>
        <w:t>Veri Sorumlusunun Kimliği</w:t>
      </w:r>
    </w:p>
    <w:p w14:paraId="13BDF0D1" w14:textId="211FA0F8" w:rsidR="00BD1C31" w:rsidRPr="008A1E53" w:rsidRDefault="00BD1C31" w:rsidP="00BD1C31">
      <w:pPr>
        <w:rPr>
          <w:rFonts w:ascii="Calibri" w:eastAsia="Calibri" w:hAnsi="Calibri" w:cs="Times New Roman"/>
        </w:rPr>
      </w:pPr>
      <w:proofErr w:type="spellStart"/>
      <w:r w:rsidRPr="00BD1C31">
        <w:rPr>
          <w:rFonts w:ascii="Calibri" w:eastAsia="Calibri" w:hAnsi="Calibri" w:cs="Times New Roman"/>
        </w:rPr>
        <w:t>So</w:t>
      </w:r>
      <w:proofErr w:type="spellEnd"/>
      <w:r w:rsidRPr="00BD1C31">
        <w:rPr>
          <w:rFonts w:ascii="Calibri" w:eastAsia="Calibri" w:hAnsi="Calibri" w:cs="Times New Roman"/>
        </w:rPr>
        <w:t xml:space="preserve"> </w:t>
      </w:r>
      <w:proofErr w:type="spellStart"/>
      <w:r w:rsidRPr="00BD1C31">
        <w:rPr>
          <w:rFonts w:ascii="Calibri" w:eastAsia="Calibri" w:hAnsi="Calibri" w:cs="Times New Roman"/>
        </w:rPr>
        <w:t>Chic</w:t>
      </w:r>
      <w:proofErr w:type="spellEnd"/>
      <w:r w:rsidRPr="00BD1C31">
        <w:rPr>
          <w:rFonts w:ascii="Calibri" w:eastAsia="Calibri" w:hAnsi="Calibri" w:cs="Times New Roman"/>
        </w:rPr>
        <w:t xml:space="preserve"> Mağazacılık San. ve Tic. A.Ş.</w:t>
      </w:r>
      <w:r w:rsidRPr="00837350">
        <w:rPr>
          <w:rFonts w:ascii="Calibri" w:eastAsia="Calibri" w:hAnsi="Calibri" w:cs="Times New Roman"/>
        </w:rPr>
        <w:t xml:space="preserve"> (bu metinde “</w:t>
      </w:r>
      <w:proofErr w:type="spellStart"/>
      <w:r>
        <w:rPr>
          <w:rFonts w:ascii="Calibri" w:eastAsia="Calibri" w:hAnsi="Calibri"/>
        </w:rPr>
        <w:t>So</w:t>
      </w:r>
      <w:proofErr w:type="spellEnd"/>
      <w:r>
        <w:rPr>
          <w:rFonts w:ascii="Calibri" w:eastAsia="Calibri" w:hAnsi="Calibri"/>
        </w:rPr>
        <w:t xml:space="preserve"> CHIC</w:t>
      </w:r>
      <w:r w:rsidRPr="00837350">
        <w:rPr>
          <w:rFonts w:ascii="Calibri" w:eastAsia="Calibri" w:hAnsi="Calibri" w:cs="Times New Roman"/>
        </w:rPr>
        <w:t xml:space="preserve">” olarak </w:t>
      </w:r>
      <w:proofErr w:type="gramStart"/>
      <w:r w:rsidRPr="00837350">
        <w:rPr>
          <w:rFonts w:ascii="Calibri" w:eastAsia="Calibri" w:hAnsi="Calibri" w:cs="Times New Roman"/>
        </w:rPr>
        <w:t>belirtilecektir)</w:t>
      </w:r>
      <w:r>
        <w:rPr>
          <w:rFonts w:ascii="Calibri" w:eastAsia="Calibri" w:hAnsi="Calibri" w:cs="Times New Roman"/>
        </w:rPr>
        <w:t xml:space="preserve"> </w:t>
      </w:r>
      <w:r w:rsidRPr="00837350">
        <w:rPr>
          <w:rFonts w:ascii="Calibri" w:eastAsia="Calibri" w:hAnsi="Calibri" w:cs="Times New Roman"/>
        </w:rPr>
        <w:t xml:space="preserve"> </w:t>
      </w:r>
      <w:r>
        <w:rPr>
          <w:rFonts w:ascii="Calibri" w:eastAsia="Calibri" w:hAnsi="Calibri" w:cs="Times New Roman"/>
        </w:rPr>
        <w:t xml:space="preserve"> </w:t>
      </w:r>
      <w:proofErr w:type="gramEnd"/>
      <w:r w:rsidRPr="008A1E53">
        <w:rPr>
          <w:rFonts w:ascii="Calibri" w:eastAsia="Calibri" w:hAnsi="Calibri" w:cs="Times New Roman"/>
        </w:rPr>
        <w:t xml:space="preserve">hangi kişisel verilerinizi ne amaçlarla işleyeceğimizi size anlatabilmek amacıyla bu Aydınlatma </w:t>
      </w:r>
      <w:proofErr w:type="spellStart"/>
      <w:r w:rsidRPr="008A1E53">
        <w:rPr>
          <w:rFonts w:ascii="Calibri" w:eastAsia="Calibri" w:hAnsi="Calibri" w:cs="Times New Roman"/>
        </w:rPr>
        <w:t>Metni’ni</w:t>
      </w:r>
      <w:proofErr w:type="spellEnd"/>
      <w:r w:rsidRPr="008A1E53">
        <w:rPr>
          <w:rFonts w:ascii="Calibri" w:eastAsia="Calibri" w:hAnsi="Calibri" w:cs="Times New Roman"/>
        </w:rPr>
        <w:t xml:space="preserve"> hazırladık. Aşağıda belirttiğimiz kişisel verilerinizi her koşulda;</w:t>
      </w:r>
    </w:p>
    <w:p w14:paraId="78CC3852" w14:textId="77777777" w:rsidR="00BD1C31" w:rsidRPr="008A1E53" w:rsidRDefault="00BD1C31" w:rsidP="00BD1C31">
      <w:pPr>
        <w:numPr>
          <w:ilvl w:val="0"/>
          <w:numId w:val="2"/>
        </w:numPr>
        <w:rPr>
          <w:rFonts w:ascii="Calibri" w:eastAsia="Calibri" w:hAnsi="Calibri" w:cs="Times New Roman"/>
        </w:rPr>
      </w:pPr>
      <w:r w:rsidRPr="008A1E53">
        <w:rPr>
          <w:rFonts w:ascii="Calibri" w:eastAsia="Calibri" w:hAnsi="Calibri" w:cs="Times New Roman"/>
        </w:rPr>
        <w:t>Hukuka ve dürüstlük kurallarına uygun olarak,</w:t>
      </w:r>
    </w:p>
    <w:p w14:paraId="4D999D0C" w14:textId="77777777" w:rsidR="00BD1C31" w:rsidRPr="008A1E53" w:rsidRDefault="00BD1C31" w:rsidP="00BD1C31">
      <w:pPr>
        <w:numPr>
          <w:ilvl w:val="0"/>
          <w:numId w:val="2"/>
        </w:numPr>
        <w:rPr>
          <w:rFonts w:ascii="Calibri" w:eastAsia="Calibri" w:hAnsi="Calibri" w:cs="Times New Roman"/>
        </w:rPr>
      </w:pPr>
      <w:r w:rsidRPr="008A1E53">
        <w:rPr>
          <w:rFonts w:ascii="Calibri" w:eastAsia="Calibri" w:hAnsi="Calibri" w:cs="Times New Roman"/>
        </w:rPr>
        <w:t>Paylaştığınız kişisel verilerin doğruluğunu ve tarafımıza bildirdiğiniz şekilde en güncel halini koruyarak,</w:t>
      </w:r>
    </w:p>
    <w:p w14:paraId="192AA78F" w14:textId="77777777" w:rsidR="00BD1C31" w:rsidRPr="008A1E53" w:rsidRDefault="00BD1C31" w:rsidP="00BD1C31">
      <w:pPr>
        <w:numPr>
          <w:ilvl w:val="0"/>
          <w:numId w:val="2"/>
        </w:numPr>
        <w:rPr>
          <w:rFonts w:ascii="Calibri" w:eastAsia="Calibri" w:hAnsi="Calibri" w:cs="Times New Roman"/>
        </w:rPr>
      </w:pPr>
      <w:r w:rsidRPr="008A1E53">
        <w:rPr>
          <w:rFonts w:ascii="Calibri" w:eastAsia="Calibri" w:hAnsi="Calibri" w:cs="Times New Roman"/>
        </w:rPr>
        <w:t>Belirli, açık ve hukuka uygun amaçlar için,</w:t>
      </w:r>
    </w:p>
    <w:p w14:paraId="146AD665" w14:textId="77777777" w:rsidR="00BD1C31" w:rsidRPr="008A1E53" w:rsidRDefault="00BD1C31" w:rsidP="00BD1C31">
      <w:pPr>
        <w:numPr>
          <w:ilvl w:val="0"/>
          <w:numId w:val="2"/>
        </w:numPr>
        <w:rPr>
          <w:rFonts w:ascii="Calibri" w:eastAsia="Calibri" w:hAnsi="Calibri" w:cs="Times New Roman"/>
        </w:rPr>
      </w:pPr>
      <w:r>
        <w:rPr>
          <w:rFonts w:ascii="Calibri" w:eastAsia="Calibri" w:hAnsi="Calibri" w:cs="Times New Roman"/>
        </w:rPr>
        <w:t>İ</w:t>
      </w:r>
      <w:r w:rsidRPr="008A1E53">
        <w:rPr>
          <w:rFonts w:ascii="Calibri" w:eastAsia="Calibri" w:hAnsi="Calibri" w:cs="Times New Roman"/>
        </w:rPr>
        <w:t>şlenecekleri amaçla bağlantılı, sınırlı ve ölçülü olacak şekilde,</w:t>
      </w:r>
    </w:p>
    <w:p w14:paraId="61AF9211" w14:textId="77777777" w:rsidR="00BD1C31" w:rsidRPr="008A1E53" w:rsidRDefault="00BD1C31" w:rsidP="00BD1C31">
      <w:pPr>
        <w:numPr>
          <w:ilvl w:val="0"/>
          <w:numId w:val="2"/>
        </w:numPr>
        <w:rPr>
          <w:rFonts w:ascii="Calibri" w:eastAsia="Calibri" w:hAnsi="Calibri" w:cs="Times New Roman"/>
        </w:rPr>
      </w:pPr>
      <w:r w:rsidRPr="008A1E53">
        <w:rPr>
          <w:rFonts w:ascii="Calibri" w:eastAsia="Calibri" w:hAnsi="Calibri" w:cs="Times New Roman"/>
        </w:rPr>
        <w:t>İlgili mevzuatta öngörülen veya işlendikleri amaç için gerekli olan süre kadar saklayarak işleyeceğimizi bildiririz.</w:t>
      </w:r>
    </w:p>
    <w:p w14:paraId="6CD4CCC7" w14:textId="287B14C6" w:rsidR="00BD1C31" w:rsidRPr="008A1E53" w:rsidRDefault="00BD1C31" w:rsidP="00BD1C31">
      <w:pPr>
        <w:rPr>
          <w:rFonts w:ascii="Calibri" w:eastAsia="Calibri" w:hAnsi="Calibri" w:cs="Times New Roman"/>
          <w:b/>
          <w:bCs/>
        </w:rPr>
      </w:pPr>
      <w:r w:rsidRPr="008A1E53">
        <w:rPr>
          <w:rFonts w:ascii="Calibri" w:eastAsia="Calibri" w:hAnsi="Calibri" w:cs="Times New Roman"/>
          <w:b/>
        </w:rPr>
        <w:t>İşlenen Kişisel Verileriniz</w:t>
      </w:r>
      <w:r w:rsidRPr="008A1E53">
        <w:rPr>
          <w:rFonts w:ascii="Calibri" w:eastAsia="Calibri" w:hAnsi="Calibri" w:cs="Times New Roman"/>
        </w:rPr>
        <w:br/>
        <w:t>Tarafımızca, bizimle paylaşmanız veya gerekli olması halinde, işlemeye konu olabilecek kişisel verileriniz aşağıdaki gibidir:</w:t>
      </w:r>
    </w:p>
    <w:tbl>
      <w:tblPr>
        <w:tblW w:w="95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2"/>
        <w:gridCol w:w="5688"/>
        <w:gridCol w:w="2786"/>
      </w:tblGrid>
      <w:tr w:rsidR="006E2D9C" w:rsidRPr="008A1E53" w14:paraId="57B2B460" w14:textId="77777777" w:rsidTr="003F3713">
        <w:trPr>
          <w:trHeight w:val="750"/>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3E1AFA73" w14:textId="77777777" w:rsidR="006E2D9C" w:rsidRPr="00DA6168" w:rsidRDefault="006E2D9C" w:rsidP="003F3713">
            <w:pPr>
              <w:jc w:val="center"/>
              <w:rPr>
                <w:rFonts w:ascii="Calibri" w:eastAsia="Calibri" w:hAnsi="Calibri" w:cs="Times New Roman"/>
                <w:color w:val="FFFFFF" w:themeColor="background1"/>
              </w:rPr>
            </w:pPr>
            <w:r w:rsidRPr="00DA6168">
              <w:rPr>
                <w:rFonts w:ascii="Calibri" w:eastAsia="Calibri" w:hAnsi="Calibri" w:cs="Times New Roman"/>
                <w:color w:val="FFFFFF" w:themeColor="background1"/>
              </w:rPr>
              <w:t>Kişisel Veri Kategorisi</w:t>
            </w:r>
          </w:p>
        </w:tc>
        <w:tc>
          <w:tcPr>
            <w:tcW w:w="568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2C06D99B" w14:textId="77777777" w:rsidR="006E2D9C" w:rsidRPr="00DA6168" w:rsidRDefault="006E2D9C" w:rsidP="003F3713">
            <w:pPr>
              <w:jc w:val="center"/>
              <w:rPr>
                <w:rFonts w:ascii="Calibri" w:eastAsia="Calibri" w:hAnsi="Calibri" w:cs="Times New Roman"/>
                <w:color w:val="FFFFFF" w:themeColor="background1"/>
              </w:rPr>
            </w:pPr>
            <w:r w:rsidRPr="00DA6168">
              <w:rPr>
                <w:rFonts w:ascii="Calibri" w:eastAsia="Calibri" w:hAnsi="Calibri" w:cs="Times New Roman"/>
                <w:color w:val="FFFFFF" w:themeColor="background1"/>
              </w:rPr>
              <w:t>Kişisel Veri</w:t>
            </w:r>
          </w:p>
        </w:tc>
        <w:tc>
          <w:tcPr>
            <w:tcW w:w="255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DD6E242" w14:textId="77777777" w:rsidR="006E2D9C" w:rsidRPr="00DA6168" w:rsidRDefault="006E2D9C" w:rsidP="003F3713">
            <w:pPr>
              <w:jc w:val="center"/>
              <w:rPr>
                <w:rFonts w:ascii="Calibri" w:eastAsia="Calibri" w:hAnsi="Calibri" w:cs="Times New Roman"/>
                <w:color w:val="FFFFFF" w:themeColor="background1"/>
              </w:rPr>
            </w:pPr>
            <w:r w:rsidRPr="00DA6168">
              <w:rPr>
                <w:rFonts w:ascii="Calibri" w:eastAsia="Calibri" w:hAnsi="Calibri" w:cs="Times New Roman"/>
                <w:color w:val="FFFFFF" w:themeColor="background1"/>
              </w:rPr>
              <w:t>Kişisel Verinin Nerden Elde Edildiği</w:t>
            </w:r>
          </w:p>
        </w:tc>
      </w:tr>
      <w:tr w:rsidR="006E2D9C" w:rsidRPr="008A1E53" w14:paraId="60879EBF" w14:textId="77777777" w:rsidTr="006E2D9C">
        <w:trPr>
          <w:trHeight w:val="750"/>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7DBE9BC4" w14:textId="77777777" w:rsidR="006E2D9C" w:rsidRPr="00DA6168" w:rsidRDefault="006E2D9C" w:rsidP="003F3713">
            <w:pPr>
              <w:jc w:val="center"/>
              <w:rPr>
                <w:rFonts w:ascii="Calibri" w:eastAsia="Calibri" w:hAnsi="Calibri" w:cs="Times New Roman"/>
                <w:color w:val="FFFFFF" w:themeColor="background1"/>
              </w:rPr>
            </w:pPr>
            <w:r w:rsidRPr="00DA6168">
              <w:rPr>
                <w:rFonts w:ascii="Calibri" w:eastAsia="Calibri" w:hAnsi="Calibri" w:cs="Times New Roman"/>
                <w:color w:val="FFFFFF" w:themeColor="background1"/>
              </w:rPr>
              <w:t>Kimlik Verisi</w:t>
            </w:r>
          </w:p>
        </w:tc>
        <w:tc>
          <w:tcPr>
            <w:tcW w:w="5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46AA6B1" w14:textId="12E10282" w:rsidR="006E2D9C" w:rsidRPr="008A1E53" w:rsidRDefault="00240BDD" w:rsidP="003F3713">
            <w:pPr>
              <w:jc w:val="center"/>
              <w:rPr>
                <w:rFonts w:ascii="Calibri" w:eastAsia="Calibri" w:hAnsi="Calibri" w:cs="Times New Roman"/>
              </w:rPr>
            </w:pPr>
            <w:r>
              <w:rPr>
                <w:rFonts w:ascii="Calibri" w:eastAsia="Calibri" w:hAnsi="Calibri" w:cs="Times New Roman"/>
              </w:rPr>
              <w:t xml:space="preserve">Ad </w:t>
            </w:r>
            <w:proofErr w:type="spellStart"/>
            <w:proofErr w:type="gramStart"/>
            <w:r>
              <w:rPr>
                <w:rFonts w:ascii="Calibri" w:eastAsia="Calibri" w:hAnsi="Calibri" w:cs="Times New Roman"/>
              </w:rPr>
              <w:t>Soyad</w:t>
            </w:r>
            <w:proofErr w:type="spellEnd"/>
            <w:r>
              <w:rPr>
                <w:rFonts w:ascii="Calibri" w:eastAsia="Calibri" w:hAnsi="Calibri" w:cs="Times New Roman"/>
              </w:rPr>
              <w:t xml:space="preserve"> </w:t>
            </w:r>
            <w:r w:rsidR="001C3C04">
              <w:rPr>
                <w:rFonts w:ascii="Calibri" w:eastAsia="Calibri" w:hAnsi="Calibri" w:cs="Times New Roman"/>
              </w:rPr>
              <w:t>,</w:t>
            </w:r>
            <w:proofErr w:type="gramEnd"/>
            <w:r w:rsidR="001C3C04">
              <w:rPr>
                <w:rFonts w:ascii="Calibri" w:eastAsia="Calibri" w:hAnsi="Calibri" w:cs="Times New Roman"/>
              </w:rPr>
              <w:t xml:space="preserve"> Doğum Tarihi , TC Kimlik Numarası</w:t>
            </w: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4CC9792A" w14:textId="62873B20" w:rsidR="001C3C04" w:rsidRDefault="001C3C04" w:rsidP="001C3C04">
            <w:pPr>
              <w:jc w:val="center"/>
              <w:rPr>
                <w:rFonts w:ascii="Calibri" w:eastAsia="Calibri" w:hAnsi="Calibri" w:cs="Times New Roman"/>
              </w:rPr>
            </w:pPr>
            <w:hyperlink r:id="rId6" w:history="1">
              <w:r w:rsidRPr="00C84B5C">
                <w:rPr>
                  <w:rStyle w:val="Kpr"/>
                  <w:rFonts w:ascii="Calibri" w:eastAsia="Calibri" w:hAnsi="Calibri" w:cs="Times New Roman"/>
                </w:rPr>
                <w:t>https://www.sochic.com/</w:t>
              </w:r>
            </w:hyperlink>
          </w:p>
          <w:p w14:paraId="4835E91D" w14:textId="3EF0C5F6" w:rsidR="001C3C04" w:rsidRDefault="001C3C04" w:rsidP="001C3C04">
            <w:pPr>
              <w:jc w:val="center"/>
              <w:rPr>
                <w:rFonts w:ascii="Calibri" w:eastAsia="Calibri" w:hAnsi="Calibri" w:cs="Times New Roman"/>
              </w:rPr>
            </w:pPr>
            <w:hyperlink r:id="rId7" w:history="1">
              <w:r w:rsidRPr="00C84B5C">
                <w:rPr>
                  <w:rStyle w:val="Kpr"/>
                  <w:rFonts w:ascii="Calibri" w:eastAsia="Calibri" w:hAnsi="Calibri" w:cs="Times New Roman"/>
                </w:rPr>
                <w:t>https://yourself.sochic.com.tr/</w:t>
              </w:r>
            </w:hyperlink>
          </w:p>
          <w:p w14:paraId="0B0E6E5F" w14:textId="2FEEB303" w:rsidR="001C3C04" w:rsidRDefault="001C3C04" w:rsidP="001C3C04">
            <w:pPr>
              <w:jc w:val="center"/>
              <w:rPr>
                <w:rFonts w:ascii="Calibri" w:eastAsia="Calibri" w:hAnsi="Calibri" w:cs="Times New Roman"/>
              </w:rPr>
            </w:pPr>
            <w:proofErr w:type="gramStart"/>
            <w:r>
              <w:rPr>
                <w:rFonts w:ascii="Calibri" w:eastAsia="Calibri" w:hAnsi="Calibri" w:cs="Times New Roman"/>
              </w:rPr>
              <w:t>veya</w:t>
            </w:r>
            <w:proofErr w:type="gramEnd"/>
          </w:p>
          <w:p w14:paraId="699DA9CA" w14:textId="33F362A2" w:rsidR="001C3C04" w:rsidRDefault="001C3C04" w:rsidP="001C3C04">
            <w:pPr>
              <w:jc w:val="center"/>
              <w:rPr>
                <w:rFonts w:ascii="Calibri" w:eastAsia="Calibri" w:hAnsi="Calibri" w:cs="Times New Roman"/>
              </w:rPr>
            </w:pPr>
            <w:r>
              <w:rPr>
                <w:rFonts w:ascii="Calibri" w:eastAsia="Calibri" w:hAnsi="Calibri" w:cs="Times New Roman"/>
              </w:rPr>
              <w:t>Sizin tarafınızdan alışveriş esnasında</w:t>
            </w:r>
          </w:p>
        </w:tc>
      </w:tr>
      <w:tr w:rsidR="006E2D9C" w:rsidRPr="008A1E53" w14:paraId="1B340103" w14:textId="77777777" w:rsidTr="006E2D9C">
        <w:trPr>
          <w:trHeight w:val="375"/>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4DE1E299" w14:textId="77777777" w:rsidR="006E2D9C" w:rsidRPr="00DA6168" w:rsidRDefault="006E2D9C" w:rsidP="003F3713">
            <w:pPr>
              <w:jc w:val="center"/>
              <w:rPr>
                <w:rFonts w:ascii="Calibri" w:eastAsia="Calibri" w:hAnsi="Calibri" w:cs="Times New Roman"/>
                <w:color w:val="FFFFFF" w:themeColor="background1"/>
              </w:rPr>
            </w:pPr>
            <w:r w:rsidRPr="00DA6168">
              <w:rPr>
                <w:rFonts w:ascii="Calibri" w:eastAsia="Calibri" w:hAnsi="Calibri" w:cs="Times New Roman"/>
                <w:color w:val="FFFFFF" w:themeColor="background1"/>
              </w:rPr>
              <w:t>İletişim Verisi</w:t>
            </w:r>
          </w:p>
        </w:tc>
        <w:tc>
          <w:tcPr>
            <w:tcW w:w="5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DBEDFEC" w14:textId="2B84CF1C" w:rsidR="006E2D9C" w:rsidRPr="008A1E53" w:rsidRDefault="001C3C04" w:rsidP="003F3713">
            <w:pPr>
              <w:jc w:val="center"/>
              <w:rPr>
                <w:rFonts w:ascii="Calibri" w:eastAsia="Calibri" w:hAnsi="Calibri" w:cs="Times New Roman"/>
              </w:rPr>
            </w:pPr>
            <w:r>
              <w:rPr>
                <w:rFonts w:ascii="Calibri" w:eastAsia="Calibri" w:hAnsi="Calibri" w:cs="Times New Roman"/>
              </w:rPr>
              <w:t>E-</w:t>
            </w:r>
            <w:proofErr w:type="gramStart"/>
            <w:r>
              <w:rPr>
                <w:rFonts w:ascii="Calibri" w:eastAsia="Calibri" w:hAnsi="Calibri" w:cs="Times New Roman"/>
              </w:rPr>
              <w:t>Posta ,</w:t>
            </w:r>
            <w:proofErr w:type="gramEnd"/>
            <w:r>
              <w:rPr>
                <w:rFonts w:ascii="Calibri" w:eastAsia="Calibri" w:hAnsi="Calibri" w:cs="Times New Roman"/>
              </w:rPr>
              <w:t xml:space="preserve"> Telefon Numarası , Adres </w:t>
            </w: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10832FF8" w14:textId="77777777" w:rsidR="001C3C04" w:rsidRDefault="001C3C04" w:rsidP="001C3C04">
            <w:pPr>
              <w:jc w:val="center"/>
              <w:rPr>
                <w:rFonts w:ascii="Calibri" w:eastAsia="Calibri" w:hAnsi="Calibri" w:cs="Times New Roman"/>
              </w:rPr>
            </w:pPr>
            <w:hyperlink r:id="rId8" w:history="1">
              <w:r w:rsidRPr="00C84B5C">
                <w:rPr>
                  <w:rStyle w:val="Kpr"/>
                  <w:rFonts w:ascii="Calibri" w:eastAsia="Calibri" w:hAnsi="Calibri" w:cs="Times New Roman"/>
                </w:rPr>
                <w:t>https://www.sochic.com/</w:t>
              </w:r>
            </w:hyperlink>
          </w:p>
          <w:p w14:paraId="13D3FDE9" w14:textId="77777777" w:rsidR="001C3C04" w:rsidRDefault="001C3C04" w:rsidP="001C3C04">
            <w:pPr>
              <w:jc w:val="center"/>
              <w:rPr>
                <w:rFonts w:ascii="Calibri" w:eastAsia="Calibri" w:hAnsi="Calibri" w:cs="Times New Roman"/>
              </w:rPr>
            </w:pPr>
            <w:hyperlink r:id="rId9" w:history="1">
              <w:r w:rsidRPr="00C84B5C">
                <w:rPr>
                  <w:rStyle w:val="Kpr"/>
                  <w:rFonts w:ascii="Calibri" w:eastAsia="Calibri" w:hAnsi="Calibri" w:cs="Times New Roman"/>
                </w:rPr>
                <w:t>https://yourself.sochic.com.tr/</w:t>
              </w:r>
            </w:hyperlink>
          </w:p>
          <w:p w14:paraId="46C08BB1" w14:textId="735635A8" w:rsidR="001C3C04" w:rsidRDefault="001C3C04" w:rsidP="001C3C04">
            <w:pPr>
              <w:jc w:val="center"/>
              <w:rPr>
                <w:rFonts w:ascii="Calibri" w:eastAsia="Calibri" w:hAnsi="Calibri" w:cs="Times New Roman"/>
              </w:rPr>
            </w:pPr>
            <w:proofErr w:type="gramStart"/>
            <w:r>
              <w:rPr>
                <w:rFonts w:ascii="Calibri" w:eastAsia="Calibri" w:hAnsi="Calibri" w:cs="Times New Roman"/>
              </w:rPr>
              <w:t>veya</w:t>
            </w:r>
            <w:proofErr w:type="gramEnd"/>
          </w:p>
          <w:p w14:paraId="4EA1407E" w14:textId="63BBDA0B" w:rsidR="006E2D9C" w:rsidRPr="008A1E53" w:rsidRDefault="001C3C04" w:rsidP="001C3C04">
            <w:pPr>
              <w:jc w:val="center"/>
              <w:rPr>
                <w:rFonts w:ascii="Calibri" w:eastAsia="Calibri" w:hAnsi="Calibri" w:cs="Times New Roman"/>
              </w:rPr>
            </w:pPr>
            <w:r>
              <w:rPr>
                <w:rFonts w:ascii="Calibri" w:eastAsia="Calibri" w:hAnsi="Calibri" w:cs="Times New Roman"/>
              </w:rPr>
              <w:t>Sizin tarafınızdan alışveriş esnasında</w:t>
            </w:r>
          </w:p>
        </w:tc>
      </w:tr>
      <w:tr w:rsidR="006E2D9C" w:rsidRPr="008A1E53" w14:paraId="43C1F490" w14:textId="77777777" w:rsidTr="006E2D9C">
        <w:trPr>
          <w:trHeight w:val="375"/>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4EF5519E" w14:textId="771DAB7F" w:rsidR="006E2D9C" w:rsidRPr="00DA6168" w:rsidRDefault="001C3C04" w:rsidP="003F3713">
            <w:pPr>
              <w:jc w:val="center"/>
              <w:rPr>
                <w:rFonts w:ascii="Calibri" w:eastAsia="Calibri" w:hAnsi="Calibri" w:cs="Times New Roman"/>
                <w:color w:val="FFFFFF" w:themeColor="background1"/>
              </w:rPr>
            </w:pPr>
            <w:r>
              <w:rPr>
                <w:rFonts w:ascii="Calibri" w:eastAsia="Calibri" w:hAnsi="Calibri" w:cs="Times New Roman"/>
                <w:color w:val="FFFFFF" w:themeColor="background1"/>
              </w:rPr>
              <w:lastRenderedPageBreak/>
              <w:t xml:space="preserve">Fiziksel </w:t>
            </w:r>
            <w:proofErr w:type="gramStart"/>
            <w:r>
              <w:rPr>
                <w:rFonts w:ascii="Calibri" w:eastAsia="Calibri" w:hAnsi="Calibri" w:cs="Times New Roman"/>
                <w:color w:val="FFFFFF" w:themeColor="background1"/>
              </w:rPr>
              <w:t>Mekan</w:t>
            </w:r>
            <w:proofErr w:type="gramEnd"/>
            <w:r>
              <w:rPr>
                <w:rFonts w:ascii="Calibri" w:eastAsia="Calibri" w:hAnsi="Calibri" w:cs="Times New Roman"/>
                <w:color w:val="FFFFFF" w:themeColor="background1"/>
              </w:rPr>
              <w:t xml:space="preserve"> Güvenliği </w:t>
            </w:r>
          </w:p>
        </w:tc>
        <w:tc>
          <w:tcPr>
            <w:tcW w:w="5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48EB79" w14:textId="29252C1C" w:rsidR="006E2D9C" w:rsidRPr="008A1E53" w:rsidRDefault="001C3C04" w:rsidP="003F3713">
            <w:pPr>
              <w:jc w:val="center"/>
              <w:rPr>
                <w:rFonts w:ascii="Calibri" w:eastAsia="Calibri" w:hAnsi="Calibri" w:cs="Times New Roman"/>
              </w:rPr>
            </w:pPr>
            <w:r>
              <w:rPr>
                <w:rFonts w:ascii="Calibri" w:eastAsia="Calibri" w:hAnsi="Calibri" w:cs="Times New Roman"/>
              </w:rPr>
              <w:t xml:space="preserve">Kamera Kayıtları </w:t>
            </w: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C7E48F6" w14:textId="074F9EBF" w:rsidR="006E2D9C" w:rsidRPr="008A1E53" w:rsidRDefault="001C3C04" w:rsidP="003F3713">
            <w:pPr>
              <w:jc w:val="center"/>
              <w:rPr>
                <w:rFonts w:ascii="Calibri" w:eastAsia="Calibri" w:hAnsi="Calibri" w:cs="Times New Roman"/>
              </w:rPr>
            </w:pPr>
            <w:r>
              <w:rPr>
                <w:rFonts w:ascii="Calibri" w:eastAsia="Calibri" w:hAnsi="Calibri" w:cs="Times New Roman"/>
              </w:rPr>
              <w:t xml:space="preserve">Mağaza Alışverişleriniz esnasında </w:t>
            </w:r>
          </w:p>
        </w:tc>
      </w:tr>
      <w:tr w:rsidR="006E2D9C" w:rsidRPr="008A1E53" w14:paraId="4C99B721" w14:textId="77777777" w:rsidTr="006E2D9C">
        <w:trPr>
          <w:trHeight w:val="375"/>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24604C96" w14:textId="77777777" w:rsidR="00215599" w:rsidRDefault="001C3C04" w:rsidP="003F3713">
            <w:pPr>
              <w:jc w:val="center"/>
              <w:rPr>
                <w:rFonts w:ascii="Calibri" w:eastAsia="Calibri" w:hAnsi="Calibri" w:cs="Times New Roman"/>
                <w:color w:val="FFFFFF" w:themeColor="background1"/>
              </w:rPr>
            </w:pPr>
            <w:r>
              <w:rPr>
                <w:rFonts w:ascii="Calibri" w:eastAsia="Calibri" w:hAnsi="Calibri" w:cs="Times New Roman"/>
                <w:color w:val="FFFFFF" w:themeColor="background1"/>
              </w:rPr>
              <w:t>Pazarlama</w:t>
            </w:r>
          </w:p>
          <w:p w14:paraId="02D00112" w14:textId="3B551C4D" w:rsidR="006E2D9C" w:rsidRPr="00DA6168" w:rsidRDefault="00215599" w:rsidP="003F3713">
            <w:pPr>
              <w:jc w:val="center"/>
              <w:rPr>
                <w:rFonts w:ascii="Calibri" w:eastAsia="Calibri" w:hAnsi="Calibri" w:cs="Times New Roman"/>
                <w:color w:val="FFFFFF" w:themeColor="background1"/>
              </w:rPr>
            </w:pPr>
            <w:r>
              <w:rPr>
                <w:rFonts w:ascii="Calibri" w:eastAsia="Calibri" w:hAnsi="Calibri" w:cs="Times New Roman"/>
                <w:color w:val="FFFFFF" w:themeColor="background1"/>
              </w:rPr>
              <w:t>Verileri</w:t>
            </w:r>
            <w:r w:rsidR="001C3C04">
              <w:rPr>
                <w:rFonts w:ascii="Calibri" w:eastAsia="Calibri" w:hAnsi="Calibri" w:cs="Times New Roman"/>
                <w:color w:val="FFFFFF" w:themeColor="background1"/>
              </w:rPr>
              <w:t xml:space="preserve">  </w:t>
            </w:r>
          </w:p>
        </w:tc>
        <w:tc>
          <w:tcPr>
            <w:tcW w:w="5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0C5D155" w14:textId="6A9999F1" w:rsidR="006E2D9C" w:rsidRPr="00AC505E" w:rsidRDefault="001C3C04" w:rsidP="003F3713">
            <w:pPr>
              <w:jc w:val="center"/>
              <w:rPr>
                <w:rFonts w:ascii="Calibri" w:eastAsia="Calibri" w:hAnsi="Calibri" w:cs="Times New Roman"/>
              </w:rPr>
            </w:pPr>
            <w:r>
              <w:rPr>
                <w:rFonts w:ascii="Calibri" w:eastAsia="Calibri" w:hAnsi="Calibri" w:cs="Times New Roman"/>
              </w:rPr>
              <w:t xml:space="preserve">Çerez Kayıtları </w:t>
            </w: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44D529D9" w14:textId="77777777" w:rsidR="001C3C04" w:rsidRDefault="001C3C04" w:rsidP="001C3C04">
            <w:pPr>
              <w:jc w:val="center"/>
              <w:rPr>
                <w:rFonts w:ascii="Calibri" w:eastAsia="Calibri" w:hAnsi="Calibri" w:cs="Times New Roman"/>
              </w:rPr>
            </w:pPr>
            <w:hyperlink r:id="rId10" w:history="1">
              <w:r w:rsidRPr="00C84B5C">
                <w:rPr>
                  <w:rStyle w:val="Kpr"/>
                  <w:rFonts w:ascii="Calibri" w:eastAsia="Calibri" w:hAnsi="Calibri" w:cs="Times New Roman"/>
                </w:rPr>
                <w:t>https://www.sochic.com/</w:t>
              </w:r>
            </w:hyperlink>
          </w:p>
          <w:p w14:paraId="3FFC496D" w14:textId="68DCBFE2" w:rsidR="006E2D9C" w:rsidRPr="00AC505E" w:rsidRDefault="001C3C04" w:rsidP="001C3C04">
            <w:pPr>
              <w:jc w:val="center"/>
              <w:rPr>
                <w:rFonts w:ascii="Calibri" w:eastAsia="Calibri" w:hAnsi="Calibri" w:cs="Times New Roman"/>
              </w:rPr>
            </w:pPr>
            <w:hyperlink r:id="rId11" w:history="1">
              <w:r w:rsidRPr="00C84B5C">
                <w:rPr>
                  <w:rStyle w:val="Kpr"/>
                  <w:rFonts w:ascii="Calibri" w:eastAsia="Calibri" w:hAnsi="Calibri" w:cs="Times New Roman"/>
                </w:rPr>
                <w:t>https://yourself.sochic.com.tr/</w:t>
              </w:r>
            </w:hyperlink>
          </w:p>
        </w:tc>
      </w:tr>
    </w:tbl>
    <w:p w14:paraId="48B0710F" w14:textId="7BBA56CF" w:rsidR="00BD1C31" w:rsidRPr="00BD1C31" w:rsidRDefault="00BD1C31" w:rsidP="00BD1C31">
      <w:pPr>
        <w:spacing w:before="100" w:beforeAutospacing="1" w:after="100" w:afterAutospacing="1" w:line="240" w:lineRule="auto"/>
        <w:rPr>
          <w:rFonts w:ascii="Calibri" w:eastAsia="Calibri" w:hAnsi="Calibri" w:cs="Times New Roman"/>
          <w:b/>
          <w:bCs/>
        </w:rPr>
      </w:pPr>
      <w:r w:rsidRPr="00BD1C31">
        <w:rPr>
          <w:rFonts w:ascii="Calibri" w:eastAsia="Calibri" w:hAnsi="Calibri" w:cs="Times New Roman"/>
          <w:b/>
          <w:bCs/>
        </w:rPr>
        <w:t>Kişisel Verilerin</w:t>
      </w:r>
      <w:r w:rsidR="006E2D9C" w:rsidRPr="00316170">
        <w:rPr>
          <w:rFonts w:ascii="Calibri" w:eastAsia="Calibri" w:hAnsi="Calibri" w:cs="Times New Roman"/>
          <w:b/>
          <w:bCs/>
        </w:rPr>
        <w:t xml:space="preserve"> İşleme</w:t>
      </w:r>
      <w:r w:rsidR="00316170">
        <w:rPr>
          <w:rFonts w:ascii="Calibri" w:eastAsia="Calibri" w:hAnsi="Calibri" w:cs="Times New Roman"/>
          <w:b/>
          <w:bCs/>
        </w:rPr>
        <w:t xml:space="preserve"> Yöntemleri ve</w:t>
      </w:r>
      <w:r w:rsidR="006E2D9C" w:rsidRPr="00316170">
        <w:rPr>
          <w:rFonts w:ascii="Calibri" w:eastAsia="Calibri" w:hAnsi="Calibri" w:cs="Times New Roman"/>
          <w:b/>
          <w:bCs/>
        </w:rPr>
        <w:t xml:space="preserve"> Amaçları </w:t>
      </w:r>
    </w:p>
    <w:p w14:paraId="33EE27CA" w14:textId="49160840" w:rsidR="00BD1C31" w:rsidRPr="00BD1C31" w:rsidRDefault="00BD1C31" w:rsidP="00BD1C31">
      <w:pPr>
        <w:spacing w:before="100" w:beforeAutospacing="1" w:after="100" w:afterAutospacing="1" w:line="240" w:lineRule="auto"/>
        <w:rPr>
          <w:rFonts w:ascii="Calibri" w:eastAsia="Calibri" w:hAnsi="Calibri" w:cs="Times New Roman"/>
        </w:rPr>
      </w:pPr>
      <w:r w:rsidRPr="00BD1C31">
        <w:rPr>
          <w:rFonts w:ascii="Calibri" w:eastAsia="Calibri" w:hAnsi="Calibri" w:cs="Times New Roman"/>
        </w:rPr>
        <w:t>Tarafınıza ait kişisel bilgiler; Web sitemizi ziyaretiniz, Mağazalarımızdan yaptığınız alışverişler, telefon veya e-posta yazışmalarındaki paylaşımlarınız, iş yerimizi ziyaretiniz gibi kaynaklardan toplanmaktadır. SO CHIC mal veya hizmet satın almanız veya bir başka surette ticari veya hukuki ilişkiye girmeniz durumunda bu verilerinizden; kimlik bilgileri (ad, soyadı, TC kimlik numarası, doğum tarihi,) başta olmak üzere; iletişim verileriniz (e-mail adresi, adres ve telefon bilgileri), SO CHIC faaliyet alanı kapsamında satın aldığınız ürüne ilişkin veriler, görsel ve işitsel verileriniz, SO CHIC  tarafından, Kanunun 5. Maddesi 2. Fıkrasında belirtilen hukuka uygunluk sebepleri çerçevesinde, sözleşmenin ifası ve yasal yükümlülüklerin yerine getirilmesi amacıyla ve zorunlu meşru menfaatler kapsamında işlenecektir.</w:t>
      </w:r>
    </w:p>
    <w:p w14:paraId="527933F8" w14:textId="77777777" w:rsidR="00BD1C31" w:rsidRPr="00BD1C31" w:rsidRDefault="00BD1C31" w:rsidP="00BD1C31">
      <w:pPr>
        <w:spacing w:before="100" w:beforeAutospacing="1" w:after="100" w:afterAutospacing="1" w:line="240" w:lineRule="auto"/>
        <w:rPr>
          <w:rFonts w:ascii="Calibri" w:eastAsia="Calibri" w:hAnsi="Calibri" w:cs="Times New Roman"/>
        </w:rPr>
      </w:pPr>
      <w:r w:rsidRPr="00BD1C31">
        <w:rPr>
          <w:rFonts w:ascii="Calibri" w:eastAsia="Calibri" w:hAnsi="Calibri" w:cs="Times New Roman"/>
        </w:rPr>
        <w:t xml:space="preserve">Yine yukarıda sayılanların dışında SO CHIC tarafından sunulan ürün ve hizmetlerimizden sorunsuz olarak yararlanabilmeniz, ürün ve hizmet çeşitliliğimizin geliştirilebilmesi ve zaman zaman sizin için “en iyi hizmet en iyi ürün” prensibi ile hizmet sağlanabilmesi, SO  CHIC dan satın aldığınız ürünler ile ilgili olarak otomatik sistemler aracılığı ile kişisel ürün alışkanlıklarınız hakkında analiz yapılarak, bu kapsamdaki müşteri hizmetleri, tüketici hakları ve diğer imkanlardan istifade edebilmeniz çeşitli rapor, analiz ve çalışmaların hazırlanması ve sunulması için temel hak ve özgürlüklerinize zarar vermemek kaydı ile konum verisi, eğitim verisi, meslek verisi ,takı verisi, ve görüntüsü özellikleri,  SO CHIC tarafından sunulan her türlü ürün ve hizmete ilişkin kullanım </w:t>
      </w:r>
      <w:proofErr w:type="gramStart"/>
      <w:r w:rsidRPr="00BD1C31">
        <w:rPr>
          <w:rFonts w:ascii="Calibri" w:eastAsia="Calibri" w:hAnsi="Calibri" w:cs="Times New Roman"/>
        </w:rPr>
        <w:t>alışkanlığı</w:t>
      </w:r>
      <w:proofErr w:type="gramEnd"/>
      <w:r w:rsidRPr="00BD1C31">
        <w:rPr>
          <w:rFonts w:ascii="Calibri" w:eastAsia="Calibri" w:hAnsi="Calibri" w:cs="Times New Roman"/>
        </w:rPr>
        <w:t>, tercih, zevk ve beğenilerinizi ifade eden kişisel verileriniz ise, rızanız alınmak suretiyle işlenebilecektir.</w:t>
      </w:r>
    </w:p>
    <w:p w14:paraId="3FB25172" w14:textId="77777777" w:rsidR="00316170" w:rsidRPr="00BD1C31" w:rsidRDefault="00316170" w:rsidP="00316170">
      <w:pPr>
        <w:spacing w:before="100" w:beforeAutospacing="1" w:after="100" w:afterAutospacing="1" w:line="240" w:lineRule="auto"/>
        <w:rPr>
          <w:rFonts w:ascii="Calibri" w:eastAsia="Calibri" w:hAnsi="Calibri" w:cs="Times New Roman"/>
          <w:b/>
          <w:bCs/>
        </w:rPr>
      </w:pPr>
      <w:r w:rsidRPr="00BD1C31">
        <w:rPr>
          <w:rFonts w:ascii="Calibri" w:eastAsia="Calibri" w:hAnsi="Calibri" w:cs="Times New Roman"/>
          <w:b/>
          <w:bCs/>
        </w:rPr>
        <w:t>Kişisel Verilerin İşlenmesinde Hukuki Sebepler</w:t>
      </w:r>
    </w:p>
    <w:p w14:paraId="36EB4D0B" w14:textId="77777777" w:rsidR="00316170" w:rsidRPr="00316170" w:rsidRDefault="00316170" w:rsidP="00316170">
      <w:pPr>
        <w:spacing w:before="100" w:beforeAutospacing="1" w:after="100" w:afterAutospacing="1" w:line="240" w:lineRule="auto"/>
        <w:rPr>
          <w:rFonts w:ascii="Calibri" w:eastAsia="Calibri" w:hAnsi="Calibri" w:cs="Times New Roman"/>
        </w:rPr>
      </w:pPr>
      <w:r w:rsidRPr="00BD1C31">
        <w:rPr>
          <w:rFonts w:ascii="Calibri" w:eastAsia="Calibri" w:hAnsi="Calibri" w:cs="Times New Roman"/>
        </w:rPr>
        <w:t>Şirketimiz SO CHIC, tarafından SO CHİC…, FİX SİLVER, MOJ ve diğer markalar altında sunulan ürün ve hizmetlerimizden sorunsuz olarak yararlanabilmek, alınan bilgiler ile ürün çeşitliliğimizi geliştirebilmek beğeninize göre ürün çeşitliliği sağlamak, yukarıda tanımı yapılan bilgileriniz alınarak sizin hakkınızda kişisel bir pazarlama hizmeti sağlayarak “ en iyi ürün” prensibi ile hizmet sağlamak, otomatik sistemler aracılığı ile kişisel alışveriş alışkanlıklarınız hakkında analiz yapma ve yine grup şirketleri, iş ortakları, tedarikçileri, servis sağlayıcıları tarafından da kullanılmak üzere, aldığınız/ilgilendiğiniz ürünler ve ilgili müşteri hizmetleri, tüketici hakları ve diğer imkanlardan istifade edebilmeniz ve/veya bunlarla ilgili ticari/mali/hukuki sorumlulukların yerine getirilebilmesi ve/veya temel hak ve özgürlüklerinize zarar vermemek kaydı ile hukuken meşru menfaatler için gereken veya zorunlu olan durumlarda işlenebilecektir.</w:t>
      </w:r>
    </w:p>
    <w:p w14:paraId="5B14089D" w14:textId="77777777" w:rsidR="00316170" w:rsidRPr="00316170" w:rsidRDefault="00316170" w:rsidP="00316170">
      <w:pPr>
        <w:spacing w:before="100" w:beforeAutospacing="1" w:after="100" w:afterAutospacing="1" w:line="240" w:lineRule="auto"/>
        <w:rPr>
          <w:rFonts w:ascii="Calibri" w:eastAsia="Calibri" w:hAnsi="Calibri" w:cs="Times New Roman"/>
          <w:b/>
          <w:bCs/>
        </w:rPr>
      </w:pPr>
      <w:r w:rsidRPr="00316170">
        <w:rPr>
          <w:rFonts w:ascii="Calibri" w:eastAsia="Calibri" w:hAnsi="Calibri" w:cs="Times New Roman"/>
          <w:b/>
          <w:bCs/>
        </w:rPr>
        <w:t>Kişisel Verilerin 3. Kişilere Aktarılması</w:t>
      </w:r>
    </w:p>
    <w:p w14:paraId="5E2FDB50" w14:textId="37599A48" w:rsidR="006E2D9C" w:rsidRPr="00BD1C31" w:rsidRDefault="00316170" w:rsidP="00316170">
      <w:pPr>
        <w:spacing w:before="100" w:beforeAutospacing="1" w:after="100" w:afterAutospacing="1" w:line="240" w:lineRule="auto"/>
        <w:rPr>
          <w:rFonts w:ascii="Calibri" w:eastAsia="Calibri" w:hAnsi="Calibri" w:cs="Times New Roman"/>
        </w:rPr>
      </w:pPr>
      <w:r w:rsidRPr="00316170">
        <w:rPr>
          <w:rFonts w:ascii="Calibri" w:eastAsia="Calibri" w:hAnsi="Calibri" w:cs="Times New Roman"/>
        </w:rPr>
        <w:t xml:space="preserve">Kişisel veri aktarımlarında uygulanacak usul ve esaslar KVK Kanunu’nun 8. ve 9. maddelerinde düzenlenmiş olup, ilgili kişinin kişisel </w:t>
      </w:r>
      <w:proofErr w:type="gramStart"/>
      <w:r w:rsidRPr="00316170">
        <w:rPr>
          <w:rFonts w:ascii="Calibri" w:eastAsia="Calibri" w:hAnsi="Calibri" w:cs="Times New Roman"/>
        </w:rPr>
        <w:t xml:space="preserve">verileri </w:t>
      </w:r>
      <w:r>
        <w:rPr>
          <w:rFonts w:ascii="Calibri" w:eastAsia="Calibri" w:hAnsi="Calibri" w:cs="Times New Roman"/>
        </w:rPr>
        <w:t>,</w:t>
      </w:r>
      <w:proofErr w:type="gramEnd"/>
      <w:r>
        <w:rPr>
          <w:rFonts w:ascii="Calibri" w:eastAsia="Calibri" w:hAnsi="Calibri" w:cs="Times New Roman"/>
        </w:rPr>
        <w:t xml:space="preserve"> </w:t>
      </w:r>
      <w:r w:rsidRPr="00316170">
        <w:rPr>
          <w:rFonts w:ascii="Calibri" w:eastAsia="Calibri" w:hAnsi="Calibri" w:cs="Times New Roman"/>
        </w:rPr>
        <w:t xml:space="preserve">gerçek veya tüzel üçüncü kişilere aktarılabilmektedir. Şirketimiz tarafından İletişim faaliyetlerinin gerçekleştirilmesi, pazarlama analiz çalışmalarının yürütülmesi, gelen çağrıların toplanması ve müşterilere hizmet verilmesi, müşteri bilgi değişikliklerinin bildiriminin ve takibinin yapılması, müşteri şikâyetlerinin takibinin yapılması, müşteri taleplerinin kaydının ve takibinin yapılması ve taraflar arasında akdedilecek sözleşmede yer alan her </w:t>
      </w:r>
      <w:r w:rsidRPr="00316170">
        <w:rPr>
          <w:rFonts w:ascii="Calibri" w:eastAsia="Calibri" w:hAnsi="Calibri" w:cs="Times New Roman"/>
        </w:rPr>
        <w:lastRenderedPageBreak/>
        <w:t>türlü yükümlülüğün yerine getirilmesi amacıyla; ,Türk Borçlar Kanunu, Tüketicinin Korunması Hakkında Kanun, Türk Ticaret Kanunu, Kişisel Verilerin Korunması Kanunu yukarıda sayılan mevzuatla sınırlı olmamak kaydıyla yasal yükümlülüklerin ve hizmet sözleşmesi gerekliliklerinin yerine getirilmesi amacıyla; veri güvenliği konusundaki hassasiyetimizi paylaşan, ilgili mevzuat hükümlerine riayet eden mevcut şirket çalışanları, hukuk danışmanları, denetçileri, iş ortakları,</w:t>
      </w:r>
      <w:r>
        <w:rPr>
          <w:rFonts w:ascii="Calibri" w:eastAsia="Calibri" w:hAnsi="Calibri" w:cs="Times New Roman"/>
        </w:rPr>
        <w:t xml:space="preserve"> bayiler </w:t>
      </w:r>
      <w:r w:rsidRPr="00316170">
        <w:rPr>
          <w:rFonts w:ascii="Calibri" w:eastAsia="Calibri" w:hAnsi="Calibri" w:cs="Times New Roman"/>
        </w:rPr>
        <w:t>, diğer bakanlıklar, yargı mercileri gibi yetkili kamu kurum ve kuruluşlar, yurt içi</w:t>
      </w:r>
      <w:r>
        <w:rPr>
          <w:rFonts w:ascii="Calibri" w:eastAsia="Calibri" w:hAnsi="Calibri" w:cs="Times New Roman"/>
        </w:rPr>
        <w:t>nde</w:t>
      </w:r>
      <w:r w:rsidRPr="00316170">
        <w:rPr>
          <w:rFonts w:ascii="Calibri" w:eastAsia="Calibri" w:hAnsi="Calibri" w:cs="Times New Roman"/>
        </w:rPr>
        <w:t xml:space="preserve"> yerleşik üçüncü kişilerle yalnızca ihtiyaç durumunda, gerekli ölçüde ve mevzuatın izin verdiği sınırlar dâhilinde paylaşılacaktır.</w:t>
      </w:r>
    </w:p>
    <w:p w14:paraId="7683A9EF" w14:textId="779B32AF" w:rsidR="00BD1C31" w:rsidRPr="00BD1C31" w:rsidRDefault="00BD1C31" w:rsidP="00BD1C31">
      <w:pPr>
        <w:spacing w:before="100" w:beforeAutospacing="1" w:after="100" w:afterAutospacing="1" w:line="240" w:lineRule="auto"/>
        <w:rPr>
          <w:rFonts w:ascii="Calibri" w:eastAsia="Calibri" w:hAnsi="Calibri" w:cs="Times New Roman"/>
          <w:b/>
          <w:bCs/>
        </w:rPr>
      </w:pPr>
      <w:r w:rsidRPr="00BD1C31">
        <w:rPr>
          <w:rFonts w:ascii="Calibri" w:eastAsia="Calibri" w:hAnsi="Calibri" w:cs="Times New Roman"/>
          <w:b/>
          <w:bCs/>
        </w:rPr>
        <w:t>Kanun Kapsamındaki Haklarınız</w:t>
      </w:r>
    </w:p>
    <w:p w14:paraId="25BA7A76" w14:textId="6DC74608" w:rsidR="00316170" w:rsidRPr="00316170" w:rsidRDefault="00316170" w:rsidP="00316170">
      <w:pPr>
        <w:rPr>
          <w:rFonts w:ascii="Calibri" w:eastAsia="Calibri" w:hAnsi="Calibri" w:cs="Times New Roman"/>
        </w:rPr>
      </w:pPr>
      <w:r w:rsidRPr="00316170">
        <w:rPr>
          <w:rFonts w:ascii="Calibri" w:eastAsia="Calibri" w:hAnsi="Calibri" w:cs="Times New Roman"/>
        </w:rPr>
        <w:t>KVK Kanunu’nun 11. maddesi uyarınca, Şirketimize başvurarak kişisel verileriniz hakkında aşağıdaki konulara ilişkin taleplerde bulunabilirsiniz:</w:t>
      </w:r>
    </w:p>
    <w:p w14:paraId="7DF8C68C"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işlenip işlenmediğini öğrenme,</w:t>
      </w:r>
    </w:p>
    <w:p w14:paraId="4BE5E637"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 işlenmişse buna ilişkin bilgi talep etme,</w:t>
      </w:r>
    </w:p>
    <w:p w14:paraId="4DBDA179"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işlenme amacı ve amacına uygun kullanılıp kullanılmadığını öğrenme,</w:t>
      </w:r>
    </w:p>
    <w:p w14:paraId="7EE88275"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yurt içinde aktarıldığı üçüncü kişileri öğrenme,</w:t>
      </w:r>
    </w:p>
    <w:p w14:paraId="38E1CB19"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eksik veya yanlış işlenmiş olması halinde bunların düzeltilmesini isteme ve bu kapsamda yapılan işlemin kişisel verilerin aktarıldığı üçüncü kişilere bildirilmesini isteme,</w:t>
      </w:r>
    </w:p>
    <w:p w14:paraId="49395D04"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38B2419D"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İşlenen kişisel verilerinin münhasıran otomatik sistemler vasıtasıyla analiz edilmesi suretiyle veri sahibinin aleyhine bir sonucun ortaya çıkmasına itiraz etme,</w:t>
      </w:r>
    </w:p>
    <w:p w14:paraId="298BF1BD"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kanuna aykırı olarak işlenmesi sebebiyle zarara uğraması halinde zararın giderilmesini talep etme haklarına sahiptir.</w:t>
      </w:r>
    </w:p>
    <w:p w14:paraId="50BE3F76" w14:textId="3825DEE5" w:rsidR="00316170" w:rsidRPr="00316170" w:rsidRDefault="00316170" w:rsidP="00316170">
      <w:pPr>
        <w:rPr>
          <w:rFonts w:ascii="Calibri" w:eastAsia="Calibri" w:hAnsi="Calibri" w:cs="Times New Roman"/>
        </w:rPr>
      </w:pPr>
      <w:r w:rsidRPr="00316170">
        <w:rPr>
          <w:rFonts w:ascii="Calibri" w:eastAsia="Calibri" w:hAnsi="Calibri" w:cs="Times New Roman"/>
        </w:rPr>
        <w:t xml:space="preserve">Kanun kapsamındaki başvurularınızı ve taleplerinizi,  </w:t>
      </w:r>
      <w:hyperlink r:id="rId12" w:history="1">
        <w:r w:rsidRPr="003B0741">
          <w:rPr>
            <w:rStyle w:val="Kpr"/>
            <w:rFonts w:ascii="Calibri" w:eastAsia="Calibri" w:hAnsi="Calibri" w:cs="Times New Roman"/>
          </w:rPr>
          <w:t>https://www.sochic.com</w:t>
        </w:r>
      </w:hyperlink>
      <w:r>
        <w:rPr>
          <w:rFonts w:ascii="Calibri" w:eastAsia="Calibri" w:hAnsi="Calibri" w:cs="Times New Roman"/>
        </w:rPr>
        <w:t xml:space="preserve"> </w:t>
      </w:r>
      <w:r w:rsidRPr="00316170">
        <w:rPr>
          <w:rFonts w:ascii="Calibri" w:eastAsia="Calibri" w:hAnsi="Calibri" w:cs="Times New Roman"/>
        </w:rPr>
        <w:t xml:space="preserve">adresinde bulunan “Veri Sorumlusuna Başvuru </w:t>
      </w:r>
      <w:proofErr w:type="spellStart"/>
      <w:r w:rsidRPr="00316170">
        <w:rPr>
          <w:rFonts w:ascii="Calibri" w:eastAsia="Calibri" w:hAnsi="Calibri" w:cs="Times New Roman"/>
        </w:rPr>
        <w:t>Formu”nu</w:t>
      </w:r>
      <w:proofErr w:type="spellEnd"/>
      <w:r w:rsidRPr="00316170">
        <w:rPr>
          <w:rFonts w:ascii="Calibri" w:eastAsia="Calibri" w:hAnsi="Calibri" w:cs="Times New Roman"/>
        </w:rPr>
        <w:t xml:space="preserve"> doldurarak;</w:t>
      </w:r>
    </w:p>
    <w:p w14:paraId="2D957034" w14:textId="2C6AD39A" w:rsidR="00316170" w:rsidRPr="00316170" w:rsidRDefault="00316170" w:rsidP="00316170">
      <w:pPr>
        <w:rPr>
          <w:rFonts w:ascii="Calibri" w:eastAsia="Calibri" w:hAnsi="Calibri" w:cs="Times New Roman"/>
        </w:rPr>
      </w:pPr>
      <w:r w:rsidRPr="00316170">
        <w:rPr>
          <w:rFonts w:ascii="Calibri" w:eastAsia="Calibri" w:hAnsi="Calibri" w:cs="Times New Roman"/>
        </w:rPr>
        <w:t>EMİN SİNAN MAHALLESİ KARA BABA TÜRBESİ SOKAK NO: 1/2 FATİH İSTANBUL</w:t>
      </w:r>
      <w:r>
        <w:rPr>
          <w:rFonts w:ascii="Calibri" w:eastAsia="Calibri" w:hAnsi="Calibri" w:cs="Times New Roman"/>
        </w:rPr>
        <w:t xml:space="preserve"> </w:t>
      </w:r>
      <w:r w:rsidRPr="00316170">
        <w:rPr>
          <w:rFonts w:ascii="Calibri" w:eastAsia="Calibri" w:hAnsi="Calibri" w:cs="Times New Roman"/>
        </w:rPr>
        <w:t>adresine noter kanalıyla gönderilecek ihtarname yoluyla,</w:t>
      </w:r>
    </w:p>
    <w:p w14:paraId="58FE48AA" w14:textId="3B121C67" w:rsidR="00316170" w:rsidRPr="00316170" w:rsidRDefault="00316170" w:rsidP="00316170">
      <w:pPr>
        <w:rPr>
          <w:rFonts w:ascii="Calibri" w:eastAsia="Calibri" w:hAnsi="Calibri" w:cs="Times New Roman"/>
        </w:rPr>
      </w:pPr>
      <w:hyperlink r:id="rId13" w:history="1">
        <w:r w:rsidRPr="003B0741">
          <w:rPr>
            <w:rStyle w:val="Kpr"/>
            <w:rFonts w:ascii="Calibri" w:eastAsia="Calibri" w:hAnsi="Calibri" w:cs="Times New Roman"/>
          </w:rPr>
          <w:t>sochicmagazacilik@hs01.kep.tr</w:t>
        </w:r>
      </w:hyperlink>
      <w:r>
        <w:rPr>
          <w:rFonts w:ascii="Calibri" w:eastAsia="Calibri" w:hAnsi="Calibri" w:cs="Times New Roman"/>
        </w:rPr>
        <w:t xml:space="preserve"> </w:t>
      </w:r>
      <w:r w:rsidRPr="00316170">
        <w:rPr>
          <w:rFonts w:ascii="Calibri" w:eastAsia="Calibri" w:hAnsi="Calibri" w:cs="Times New Roman"/>
        </w:rPr>
        <w:t>adresine güvenli elektronik imzalı ya da mobil imzalı olarak, kayıtlı elektronik postayla (KEP) iletebilirsiniz.</w:t>
      </w:r>
    </w:p>
    <w:p w14:paraId="31705EED" w14:textId="77777777" w:rsidR="00E6771B" w:rsidRDefault="00E6771B" w:rsidP="00316170">
      <w:pPr>
        <w:rPr>
          <w:rFonts w:ascii="Calibri" w:eastAsia="Calibri" w:hAnsi="Calibri" w:cs="Times New Roman"/>
        </w:rPr>
      </w:pPr>
    </w:p>
    <w:p w14:paraId="75FDEBDE" w14:textId="512E16F3" w:rsidR="007221CB" w:rsidRPr="00316170" w:rsidRDefault="00E6771B" w:rsidP="00316170">
      <w:pPr>
        <w:rPr>
          <w:rFonts w:ascii="Calibri" w:eastAsia="Calibri" w:hAnsi="Calibri" w:cs="Times New Roman"/>
        </w:rPr>
      </w:pPr>
      <w:proofErr w:type="spellStart"/>
      <w:r>
        <w:rPr>
          <w:rFonts w:ascii="Calibri" w:eastAsia="Calibri" w:hAnsi="Calibri" w:cs="Times New Roman"/>
        </w:rPr>
        <w:t>So</w:t>
      </w:r>
      <w:proofErr w:type="spellEnd"/>
      <w:r>
        <w:rPr>
          <w:rFonts w:ascii="Calibri" w:eastAsia="Calibri" w:hAnsi="Calibri" w:cs="Times New Roman"/>
        </w:rPr>
        <w:t xml:space="preserve"> CHIC</w:t>
      </w:r>
      <w:r w:rsidR="00316170" w:rsidRPr="00316170">
        <w:rPr>
          <w:rFonts w:ascii="Calibri" w:eastAsia="Calibri" w:hAnsi="Calibri" w:cs="Times New Roman"/>
        </w:rPr>
        <w:t xml:space="preserve">, başvuru taleplerini Kanun’un 13. maddesine uygun olarak, talebin niteliğine göre ve en geç 30 (otuz) gün içinde ücretsiz olarak sonuçlandıracaktır. Talebin reddedilmesi halinde, </w:t>
      </w:r>
      <w:proofErr w:type="spellStart"/>
      <w:r w:rsidR="00316170" w:rsidRPr="00316170">
        <w:rPr>
          <w:rFonts w:ascii="Calibri" w:eastAsia="Calibri" w:hAnsi="Calibri" w:cs="Times New Roman"/>
        </w:rPr>
        <w:t>red</w:t>
      </w:r>
      <w:proofErr w:type="spellEnd"/>
      <w:r w:rsidR="00316170" w:rsidRPr="00316170">
        <w:rPr>
          <w:rFonts w:ascii="Calibri" w:eastAsia="Calibri" w:hAnsi="Calibri" w:cs="Times New Roman"/>
        </w:rPr>
        <w:t xml:space="preserve"> nedeni/nedenleri yazılı olarak veya elektronik ortamda gerekçeleriyle bildirilir.</w:t>
      </w:r>
    </w:p>
    <w:sectPr w:rsidR="007221CB" w:rsidRPr="00316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FB9"/>
    <w:multiLevelType w:val="multilevel"/>
    <w:tmpl w:val="4F3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C6017"/>
    <w:multiLevelType w:val="hybridMultilevel"/>
    <w:tmpl w:val="E85C9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617250"/>
    <w:multiLevelType w:val="multilevel"/>
    <w:tmpl w:val="56BE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629863">
    <w:abstractNumId w:val="2"/>
  </w:num>
  <w:num w:numId="2" w16cid:durableId="1299264873">
    <w:abstractNumId w:val="0"/>
  </w:num>
  <w:num w:numId="3" w16cid:durableId="103757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49"/>
    <w:rsid w:val="001C3C04"/>
    <w:rsid w:val="00215599"/>
    <w:rsid w:val="00240BDD"/>
    <w:rsid w:val="00316170"/>
    <w:rsid w:val="004D6B37"/>
    <w:rsid w:val="004E4949"/>
    <w:rsid w:val="006E2D9C"/>
    <w:rsid w:val="007221CB"/>
    <w:rsid w:val="00BD1C31"/>
    <w:rsid w:val="00E6771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39FC"/>
  <w15:chartTrackingRefBased/>
  <w15:docId w15:val="{FC7A04AC-3C5B-4D7A-ADA7-C854F0B5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C31"/>
    <w:rPr>
      <w:b/>
      <w:bCs/>
    </w:rPr>
  </w:style>
  <w:style w:type="paragraph" w:styleId="ListeParagraf">
    <w:name w:val="List Paragraph"/>
    <w:basedOn w:val="Normal"/>
    <w:uiPriority w:val="34"/>
    <w:qFormat/>
    <w:rsid w:val="00316170"/>
    <w:pPr>
      <w:ind w:left="720"/>
      <w:contextualSpacing/>
    </w:pPr>
  </w:style>
  <w:style w:type="character" w:styleId="Kpr">
    <w:name w:val="Hyperlink"/>
    <w:basedOn w:val="VarsaylanParagrafYazTipi"/>
    <w:uiPriority w:val="99"/>
    <w:unhideWhenUsed/>
    <w:rsid w:val="00316170"/>
    <w:rPr>
      <w:color w:val="0563C1" w:themeColor="hyperlink"/>
      <w:u w:val="single"/>
    </w:rPr>
  </w:style>
  <w:style w:type="character" w:styleId="zmlenmeyenBahsetme">
    <w:name w:val="Unresolved Mention"/>
    <w:basedOn w:val="VarsaylanParagrafYazTipi"/>
    <w:uiPriority w:val="99"/>
    <w:semiHidden/>
    <w:unhideWhenUsed/>
    <w:rsid w:val="0031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hic.com/" TargetMode="External"/><Relationship Id="rId13" Type="http://schemas.openxmlformats.org/officeDocument/2006/relationships/hyperlink" Target="mailto:sochicmagazacilik@hs01.kep.tr" TargetMode="External"/><Relationship Id="rId3" Type="http://schemas.openxmlformats.org/officeDocument/2006/relationships/settings" Target="settings.xml"/><Relationship Id="rId7" Type="http://schemas.openxmlformats.org/officeDocument/2006/relationships/hyperlink" Target="https://yourself.sochic.com.tr/" TargetMode="External"/><Relationship Id="rId12" Type="http://schemas.openxmlformats.org/officeDocument/2006/relationships/hyperlink" Target="https://www.soch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hic.com/" TargetMode="External"/><Relationship Id="rId11" Type="http://schemas.openxmlformats.org/officeDocument/2006/relationships/hyperlink" Target="https://yourself.sochic.com.t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ochic.com/" TargetMode="External"/><Relationship Id="rId4" Type="http://schemas.openxmlformats.org/officeDocument/2006/relationships/webSettings" Target="webSettings.xml"/><Relationship Id="rId9" Type="http://schemas.openxmlformats.org/officeDocument/2006/relationships/hyperlink" Target="https://yourself.sochic.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1172</Words>
  <Characters>6682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Hakan Aksu</dc:creator>
  <cp:keywords/>
  <dc:description/>
  <cp:lastModifiedBy>Oğuz Hakan Aksu</cp:lastModifiedBy>
  <cp:revision>6</cp:revision>
  <dcterms:created xsi:type="dcterms:W3CDTF">2023-12-27T08:49:00Z</dcterms:created>
  <dcterms:modified xsi:type="dcterms:W3CDTF">2023-12-27T10:34:00Z</dcterms:modified>
</cp:coreProperties>
</file>